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E2" w:rsidRPr="00207CC7" w:rsidRDefault="00296CE2" w:rsidP="00296CE2">
      <w:pPr>
        <w:pStyle w:val="Ttulo5"/>
        <w:keepLines/>
        <w:rPr>
          <w:rFonts w:asciiTheme="minorHAnsi" w:hAnsiTheme="minorHAnsi"/>
          <w:sz w:val="22"/>
          <w:szCs w:val="22"/>
        </w:rPr>
      </w:pPr>
      <w:r w:rsidRPr="00207CC7">
        <w:rPr>
          <w:rFonts w:asciiTheme="minorHAnsi" w:hAnsiTheme="minorHAnsi"/>
          <w:sz w:val="22"/>
          <w:szCs w:val="22"/>
        </w:rPr>
        <w:t>II.- ANEXOS</w:t>
      </w:r>
    </w:p>
    <w:p w:rsidR="00296CE2" w:rsidRPr="00207CC7" w:rsidRDefault="00296CE2" w:rsidP="00296CE2">
      <w:pPr>
        <w:pStyle w:val="Anexotit"/>
        <w:keepNext/>
        <w:keepLines/>
        <w:pageBreakBefore w:val="0"/>
        <w:widowControl/>
        <w:spacing w:before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ANEXO A</w:t>
      </w:r>
    </w:p>
    <w:p w:rsidR="00296CE2" w:rsidRPr="00207CC7" w:rsidRDefault="00296CE2" w:rsidP="00296CE2">
      <w:pPr>
        <w:pStyle w:val="Anexotit"/>
        <w:keepNext/>
        <w:keepLines/>
        <w:pageBreakBefore w:val="0"/>
        <w:widowControl/>
        <w:spacing w:before="0" w:after="0"/>
        <w:rPr>
          <w:rFonts w:asciiTheme="minorHAnsi" w:hAnsiTheme="minorHAnsi"/>
          <w:sz w:val="22"/>
          <w:szCs w:val="22"/>
        </w:rPr>
      </w:pPr>
      <w:r w:rsidRPr="00207CC7">
        <w:rPr>
          <w:rFonts w:asciiTheme="minorHAnsi" w:hAnsiTheme="minorHAnsi"/>
          <w:sz w:val="22"/>
          <w:szCs w:val="22"/>
        </w:rPr>
        <w:t>CRONOGRAMA</w:t>
      </w:r>
    </w:p>
    <w:p w:rsidR="00296CE2" w:rsidRPr="00207CC7" w:rsidRDefault="00296CE2" w:rsidP="00296CE2">
      <w:pPr>
        <w:keepNext/>
        <w:keepLines/>
        <w:ind w:left="120" w:firstLine="120"/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96CE2" w:rsidRPr="00207CC7" w:rsidRDefault="00296CE2" w:rsidP="00296CE2">
      <w:pPr>
        <w:keepNext/>
        <w:keepLines/>
        <w:ind w:left="120" w:firstLine="120"/>
        <w:jc w:val="center"/>
        <w:rPr>
          <w:rFonts w:asciiTheme="minorHAnsi" w:hAnsiTheme="minorHAnsi" w:cs="Arial"/>
          <w:b/>
          <w:sz w:val="22"/>
          <w:szCs w:val="22"/>
        </w:rPr>
      </w:pPr>
      <w:r w:rsidRPr="00207CC7">
        <w:rPr>
          <w:rFonts w:asciiTheme="minorHAnsi" w:hAnsiTheme="minorHAnsi" w:cs="Arial"/>
          <w:b/>
          <w:sz w:val="22"/>
          <w:szCs w:val="22"/>
        </w:rPr>
        <w:t xml:space="preserve">CRONOGRAMA PROCESO DE SELECCIÓN </w:t>
      </w:r>
    </w:p>
    <w:p w:rsidR="00296CE2" w:rsidRPr="00207CC7" w:rsidRDefault="00296CE2" w:rsidP="00296CE2">
      <w:pPr>
        <w:keepNext/>
        <w:keepLines/>
        <w:ind w:left="3402" w:hanging="3402"/>
        <w:jc w:val="center"/>
        <w:rPr>
          <w:rFonts w:asciiTheme="minorHAnsi" w:hAnsiTheme="minorHAnsi" w:cs="Arial"/>
          <w:b/>
          <w:sz w:val="22"/>
          <w:szCs w:val="22"/>
        </w:rPr>
      </w:pPr>
      <w:r w:rsidRPr="00207CC7">
        <w:rPr>
          <w:rFonts w:asciiTheme="minorHAnsi" w:hAnsiTheme="minorHAnsi" w:cs="Arial"/>
          <w:b/>
          <w:sz w:val="22"/>
          <w:szCs w:val="22"/>
        </w:rPr>
        <w:t>PARA MÉDICOS CIRUJANOS EDF - ART 8º LEY Nº 19.664</w:t>
      </w:r>
    </w:p>
    <w:p w:rsidR="00296CE2" w:rsidRDefault="00296CE2" w:rsidP="00296CE2">
      <w:pPr>
        <w:keepNext/>
        <w:keepLines/>
        <w:ind w:left="3402" w:hanging="3402"/>
        <w:jc w:val="center"/>
        <w:rPr>
          <w:rFonts w:asciiTheme="minorHAnsi" w:hAnsiTheme="minorHAnsi" w:cs="Arial"/>
          <w:b/>
          <w:sz w:val="22"/>
          <w:szCs w:val="22"/>
        </w:rPr>
      </w:pPr>
      <w:r w:rsidRPr="00207CC7">
        <w:rPr>
          <w:rFonts w:asciiTheme="minorHAnsi" w:hAnsiTheme="minorHAnsi" w:cs="Arial"/>
          <w:b/>
          <w:sz w:val="22"/>
          <w:szCs w:val="22"/>
        </w:rPr>
        <w:t>INGRESO AÑO 201</w:t>
      </w:r>
      <w:r>
        <w:rPr>
          <w:rFonts w:asciiTheme="minorHAnsi" w:hAnsiTheme="minorHAnsi" w:cs="Arial"/>
          <w:b/>
          <w:sz w:val="22"/>
          <w:szCs w:val="22"/>
        </w:rPr>
        <w:t>9</w:t>
      </w:r>
    </w:p>
    <w:p w:rsidR="00296CE2" w:rsidRPr="00E3190A" w:rsidRDefault="00296CE2" w:rsidP="00296CE2">
      <w:pPr>
        <w:keepNext/>
        <w:keepLines/>
        <w:ind w:left="3402" w:hanging="3402"/>
        <w:jc w:val="center"/>
        <w:rPr>
          <w:rFonts w:asciiTheme="minorHAnsi" w:hAnsiTheme="minorHAnsi"/>
          <w:b/>
          <w:sz w:val="22"/>
        </w:rPr>
      </w:pPr>
    </w:p>
    <w:tbl>
      <w:tblPr>
        <w:tblW w:w="9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2"/>
        <w:gridCol w:w="3261"/>
      </w:tblGrid>
      <w:tr w:rsidR="00296CE2" w:rsidRPr="004F2F89" w:rsidTr="00AE53A3">
        <w:trPr>
          <w:trHeight w:val="3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CE2" w:rsidRPr="00E3190A" w:rsidRDefault="00296CE2" w:rsidP="00AE53A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3190A">
              <w:rPr>
                <w:rFonts w:ascii="Calibri" w:hAnsi="Calibri"/>
                <w:b/>
                <w:color w:val="000000"/>
              </w:rPr>
              <w:t>DETALLE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CE2" w:rsidRPr="00E3190A" w:rsidRDefault="00296CE2" w:rsidP="00AE53A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3190A">
              <w:rPr>
                <w:rFonts w:ascii="Calibri" w:hAnsi="Calibri"/>
                <w:b/>
                <w:color w:val="000000"/>
              </w:rPr>
              <w:t>FECHA</w:t>
            </w:r>
          </w:p>
        </w:tc>
      </w:tr>
      <w:tr w:rsidR="00296CE2" w:rsidRPr="004F2F89" w:rsidTr="00AE53A3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rPr>
                <w:rFonts w:ascii="Calibri" w:hAnsi="Calibri"/>
                <w:color w:val="000000"/>
              </w:rPr>
            </w:pPr>
            <w:r w:rsidRPr="00E3190A">
              <w:rPr>
                <w:rFonts w:ascii="Calibri" w:hAnsi="Calibri"/>
                <w:color w:val="000000"/>
              </w:rPr>
              <w:t>Publicación Aviso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jc w:val="center"/>
              <w:rPr>
                <w:rFonts w:ascii="Calibri" w:hAnsi="Calibri"/>
                <w:color w:val="000000"/>
              </w:rPr>
            </w:pPr>
            <w:r w:rsidRPr="004F2F89">
              <w:rPr>
                <w:rFonts w:ascii="Calibri" w:hAnsi="Calibri" w:cs="Calibri"/>
                <w:color w:val="000000"/>
                <w:lang w:eastAsia="es-CL"/>
              </w:rPr>
              <w:t>08</w:t>
            </w:r>
            <w:r w:rsidRPr="00E3190A">
              <w:rPr>
                <w:rFonts w:ascii="Calibri" w:hAnsi="Calibri"/>
                <w:color w:val="000000"/>
              </w:rPr>
              <w:t xml:space="preserve"> de </w:t>
            </w:r>
            <w:r w:rsidRPr="004F2F89">
              <w:rPr>
                <w:rFonts w:ascii="Calibri" w:hAnsi="Calibri" w:cs="Calibri"/>
                <w:color w:val="000000"/>
                <w:lang w:eastAsia="es-CL"/>
              </w:rPr>
              <w:t>julio</w:t>
            </w:r>
          </w:p>
        </w:tc>
      </w:tr>
      <w:tr w:rsidR="00296CE2" w:rsidRPr="004F2F89" w:rsidTr="00AE53A3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rPr>
                <w:rFonts w:ascii="Calibri" w:hAnsi="Calibri"/>
                <w:color w:val="000000"/>
              </w:rPr>
            </w:pPr>
            <w:r w:rsidRPr="00E3190A">
              <w:rPr>
                <w:rFonts w:ascii="Calibri" w:hAnsi="Calibri"/>
                <w:color w:val="000000"/>
              </w:rPr>
              <w:t xml:space="preserve">Recepción de antecedentes (hasta las 12:00 </w:t>
            </w:r>
            <w:proofErr w:type="spellStart"/>
            <w:r w:rsidRPr="00E3190A">
              <w:rPr>
                <w:rFonts w:ascii="Calibri" w:hAnsi="Calibri"/>
                <w:color w:val="000000"/>
              </w:rPr>
              <w:t>hrs</w:t>
            </w:r>
            <w:proofErr w:type="spellEnd"/>
            <w:r w:rsidRPr="00E3190A">
              <w:rPr>
                <w:rFonts w:ascii="Calibri" w:hAnsi="Calibri"/>
                <w:color w:val="000000"/>
              </w:rPr>
              <w:t>.)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jc w:val="center"/>
              <w:rPr>
                <w:rFonts w:ascii="Calibri" w:hAnsi="Calibri"/>
                <w:color w:val="000000"/>
              </w:rPr>
            </w:pPr>
            <w:r w:rsidRPr="004F2F89">
              <w:rPr>
                <w:rFonts w:ascii="Calibri" w:hAnsi="Calibri" w:cs="Calibri"/>
                <w:color w:val="000000"/>
                <w:lang w:eastAsia="es-CL"/>
              </w:rPr>
              <w:t>09</w:t>
            </w:r>
            <w:r w:rsidRPr="00E3190A">
              <w:rPr>
                <w:rFonts w:ascii="Calibri" w:hAnsi="Calibri"/>
                <w:color w:val="000000"/>
              </w:rPr>
              <w:t xml:space="preserve"> de </w:t>
            </w:r>
            <w:r w:rsidRPr="004F2F89">
              <w:rPr>
                <w:rFonts w:ascii="Calibri" w:hAnsi="Calibri" w:cs="Calibri"/>
                <w:color w:val="000000"/>
                <w:lang w:eastAsia="es-CL"/>
              </w:rPr>
              <w:t>Julio al 27</w:t>
            </w:r>
            <w:r w:rsidRPr="00E3190A">
              <w:rPr>
                <w:rFonts w:ascii="Calibri" w:hAnsi="Calibri"/>
                <w:color w:val="000000"/>
              </w:rPr>
              <w:t xml:space="preserve"> de julio</w:t>
            </w:r>
          </w:p>
        </w:tc>
      </w:tr>
      <w:tr w:rsidR="00296CE2" w:rsidRPr="004F2F89" w:rsidTr="00AE53A3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rPr>
                <w:rFonts w:ascii="Calibri" w:hAnsi="Calibri"/>
                <w:color w:val="000000"/>
              </w:rPr>
            </w:pPr>
            <w:r w:rsidRPr="00E3190A">
              <w:rPr>
                <w:rFonts w:ascii="Calibri" w:hAnsi="Calibri"/>
                <w:color w:val="000000"/>
              </w:rPr>
              <w:t>Comisión Revisora de Antecedentes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jc w:val="center"/>
              <w:rPr>
                <w:rFonts w:ascii="Calibri" w:hAnsi="Calibri"/>
                <w:color w:val="000000"/>
              </w:rPr>
            </w:pPr>
            <w:r w:rsidRPr="004F2F89">
              <w:rPr>
                <w:rFonts w:ascii="Calibri" w:hAnsi="Calibri" w:cs="Calibri"/>
                <w:color w:val="000000"/>
                <w:lang w:eastAsia="es-CL"/>
              </w:rPr>
              <w:t>30 de julio</w:t>
            </w:r>
            <w:r w:rsidRPr="00E3190A">
              <w:rPr>
                <w:rFonts w:ascii="Calibri" w:hAnsi="Calibri"/>
                <w:color w:val="000000"/>
              </w:rPr>
              <w:t xml:space="preserve"> al </w:t>
            </w:r>
            <w:r w:rsidRPr="004F2F89">
              <w:rPr>
                <w:rFonts w:ascii="Calibri" w:hAnsi="Calibri" w:cs="Calibri"/>
                <w:color w:val="000000"/>
                <w:lang w:eastAsia="es-CL"/>
              </w:rPr>
              <w:t>10</w:t>
            </w:r>
            <w:r w:rsidRPr="00E3190A">
              <w:rPr>
                <w:rFonts w:ascii="Calibri" w:hAnsi="Calibri"/>
                <w:color w:val="000000"/>
              </w:rPr>
              <w:t xml:space="preserve"> de </w:t>
            </w:r>
            <w:r w:rsidRPr="004F2F89">
              <w:rPr>
                <w:rFonts w:ascii="Calibri" w:hAnsi="Calibri" w:cs="Calibri"/>
                <w:color w:val="000000"/>
                <w:lang w:eastAsia="es-CL"/>
              </w:rPr>
              <w:t>agosto</w:t>
            </w:r>
            <w:r w:rsidRPr="00E3190A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96CE2" w:rsidRPr="004F2F89" w:rsidTr="00AE53A3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rPr>
                <w:rFonts w:ascii="Calibri" w:hAnsi="Calibri"/>
                <w:color w:val="000000"/>
              </w:rPr>
            </w:pPr>
            <w:r w:rsidRPr="00E3190A">
              <w:rPr>
                <w:rFonts w:ascii="Calibri" w:hAnsi="Calibri"/>
                <w:color w:val="000000"/>
              </w:rPr>
              <w:t>Publicación de Puntajes Provisorios en la página Web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jc w:val="center"/>
              <w:rPr>
                <w:rFonts w:ascii="Calibri" w:hAnsi="Calibri"/>
                <w:color w:val="000000"/>
              </w:rPr>
            </w:pPr>
            <w:r w:rsidRPr="004F2F89">
              <w:rPr>
                <w:rFonts w:ascii="Calibri" w:hAnsi="Calibri" w:cs="Calibri"/>
                <w:color w:val="000000"/>
                <w:lang w:eastAsia="es-CL"/>
              </w:rPr>
              <w:t>13</w:t>
            </w:r>
            <w:r w:rsidRPr="00E3190A">
              <w:rPr>
                <w:rFonts w:ascii="Calibri" w:hAnsi="Calibri"/>
                <w:color w:val="000000"/>
              </w:rPr>
              <w:t xml:space="preserve"> de </w:t>
            </w:r>
            <w:r w:rsidRPr="004F2F89">
              <w:rPr>
                <w:rFonts w:ascii="Calibri" w:hAnsi="Calibri" w:cs="Calibri"/>
                <w:color w:val="000000"/>
                <w:lang w:eastAsia="es-CL"/>
              </w:rPr>
              <w:t>agosto</w:t>
            </w:r>
          </w:p>
        </w:tc>
      </w:tr>
      <w:tr w:rsidR="00296CE2" w:rsidRPr="004F2F89" w:rsidTr="00AE53A3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rPr>
                <w:rFonts w:ascii="Calibri" w:hAnsi="Calibri"/>
                <w:color w:val="000000"/>
              </w:rPr>
            </w:pPr>
            <w:r w:rsidRPr="00E3190A">
              <w:rPr>
                <w:rFonts w:ascii="Calibri" w:hAnsi="Calibri"/>
                <w:color w:val="000000"/>
              </w:rPr>
              <w:t xml:space="preserve">Recepción Reposición (hasta las 12:00 </w:t>
            </w:r>
            <w:proofErr w:type="spellStart"/>
            <w:r w:rsidRPr="00E3190A">
              <w:rPr>
                <w:rFonts w:ascii="Calibri" w:hAnsi="Calibri"/>
                <w:color w:val="000000"/>
              </w:rPr>
              <w:t>hrs</w:t>
            </w:r>
            <w:proofErr w:type="spellEnd"/>
            <w:r w:rsidRPr="00E3190A">
              <w:rPr>
                <w:rFonts w:ascii="Calibri" w:hAnsi="Calibri"/>
                <w:color w:val="000000"/>
              </w:rPr>
              <w:t>.)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jc w:val="center"/>
              <w:rPr>
                <w:rFonts w:ascii="Calibri" w:hAnsi="Calibri"/>
                <w:color w:val="000000"/>
              </w:rPr>
            </w:pPr>
            <w:r w:rsidRPr="004F2F89">
              <w:rPr>
                <w:rFonts w:ascii="Calibri" w:hAnsi="Calibri" w:cs="Calibri"/>
                <w:color w:val="000000"/>
                <w:lang w:eastAsia="es-CL"/>
              </w:rPr>
              <w:t>14</w:t>
            </w:r>
            <w:r w:rsidRPr="00E3190A">
              <w:rPr>
                <w:rFonts w:ascii="Calibri" w:hAnsi="Calibri"/>
                <w:color w:val="000000"/>
              </w:rPr>
              <w:t xml:space="preserve"> al </w:t>
            </w:r>
            <w:r w:rsidRPr="004F2F89">
              <w:rPr>
                <w:rFonts w:ascii="Calibri" w:hAnsi="Calibri" w:cs="Calibri"/>
                <w:color w:val="000000"/>
                <w:lang w:eastAsia="es-CL"/>
              </w:rPr>
              <w:t>23</w:t>
            </w:r>
            <w:r w:rsidRPr="00E3190A">
              <w:rPr>
                <w:rFonts w:ascii="Calibri" w:hAnsi="Calibri"/>
                <w:color w:val="000000"/>
              </w:rPr>
              <w:t xml:space="preserve"> de </w:t>
            </w:r>
            <w:r w:rsidRPr="004F2F89">
              <w:rPr>
                <w:rFonts w:ascii="Calibri" w:hAnsi="Calibri" w:cs="Calibri"/>
                <w:color w:val="000000"/>
                <w:lang w:eastAsia="es-CL"/>
              </w:rPr>
              <w:t>agosto</w:t>
            </w:r>
          </w:p>
        </w:tc>
      </w:tr>
      <w:tr w:rsidR="00296CE2" w:rsidRPr="004F2F89" w:rsidTr="00AE53A3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rPr>
                <w:rFonts w:ascii="Calibri" w:hAnsi="Calibri"/>
                <w:color w:val="000000"/>
              </w:rPr>
            </w:pPr>
            <w:r w:rsidRPr="00E3190A">
              <w:rPr>
                <w:rFonts w:ascii="Calibri" w:hAnsi="Calibri"/>
                <w:color w:val="000000"/>
              </w:rPr>
              <w:t>Comisión de Reposición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jc w:val="center"/>
              <w:rPr>
                <w:rFonts w:ascii="Calibri" w:hAnsi="Calibri"/>
                <w:color w:val="000000"/>
              </w:rPr>
            </w:pPr>
            <w:r w:rsidRPr="004F2F89">
              <w:rPr>
                <w:rFonts w:ascii="Calibri" w:hAnsi="Calibri" w:cs="Calibri"/>
                <w:color w:val="000000"/>
                <w:lang w:eastAsia="es-CL"/>
              </w:rPr>
              <w:t xml:space="preserve">27 al </w:t>
            </w:r>
            <w:r w:rsidRPr="00E3190A">
              <w:rPr>
                <w:rFonts w:ascii="Calibri" w:hAnsi="Calibri"/>
                <w:color w:val="000000"/>
              </w:rPr>
              <w:t>31 de agosto</w:t>
            </w:r>
          </w:p>
        </w:tc>
      </w:tr>
      <w:tr w:rsidR="00296CE2" w:rsidRPr="004F2F89" w:rsidTr="00AE53A3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rPr>
                <w:rFonts w:ascii="Calibri" w:hAnsi="Calibri"/>
                <w:color w:val="000000"/>
              </w:rPr>
            </w:pPr>
            <w:r w:rsidRPr="00E3190A">
              <w:rPr>
                <w:rFonts w:ascii="Calibri" w:hAnsi="Calibri"/>
                <w:color w:val="000000"/>
              </w:rPr>
              <w:t>Publicación de Puntajes Provisorios c/Reposición (PDF)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jc w:val="center"/>
              <w:rPr>
                <w:rFonts w:ascii="Calibri" w:hAnsi="Calibri"/>
                <w:color w:val="000000"/>
              </w:rPr>
            </w:pPr>
            <w:r w:rsidRPr="004F2F89">
              <w:rPr>
                <w:rFonts w:ascii="Calibri" w:hAnsi="Calibri" w:cs="Calibri"/>
                <w:color w:val="000000"/>
                <w:lang w:eastAsia="es-CL"/>
              </w:rPr>
              <w:t>0</w:t>
            </w:r>
            <w:r>
              <w:rPr>
                <w:rFonts w:ascii="Calibri" w:hAnsi="Calibri" w:cs="Calibri"/>
                <w:color w:val="000000"/>
                <w:lang w:eastAsia="es-CL"/>
              </w:rPr>
              <w:t>3</w:t>
            </w:r>
            <w:r w:rsidRPr="00E3190A">
              <w:rPr>
                <w:rFonts w:ascii="Calibri" w:hAnsi="Calibri"/>
                <w:color w:val="000000"/>
              </w:rPr>
              <w:t xml:space="preserve"> de </w:t>
            </w:r>
            <w:r w:rsidRPr="004F2F89">
              <w:rPr>
                <w:rFonts w:ascii="Calibri" w:hAnsi="Calibri" w:cs="Calibri"/>
                <w:color w:val="000000"/>
                <w:lang w:eastAsia="es-CL"/>
              </w:rPr>
              <w:t>septiembre</w:t>
            </w:r>
          </w:p>
        </w:tc>
      </w:tr>
      <w:tr w:rsidR="00296CE2" w:rsidRPr="004F2F89" w:rsidTr="00AE53A3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rPr>
                <w:rFonts w:ascii="Calibri" w:hAnsi="Calibri"/>
                <w:color w:val="000000"/>
              </w:rPr>
            </w:pPr>
            <w:r w:rsidRPr="00E3190A">
              <w:rPr>
                <w:rFonts w:ascii="Calibri" w:hAnsi="Calibri"/>
                <w:color w:val="000000"/>
              </w:rPr>
              <w:t xml:space="preserve">Recepción de Apelaciones (hasta las 12:00 </w:t>
            </w:r>
            <w:proofErr w:type="spellStart"/>
            <w:r w:rsidRPr="00E3190A">
              <w:rPr>
                <w:rFonts w:ascii="Calibri" w:hAnsi="Calibri"/>
                <w:color w:val="000000"/>
              </w:rPr>
              <w:t>hrs</w:t>
            </w:r>
            <w:proofErr w:type="spellEnd"/>
            <w:r w:rsidRPr="00E3190A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jc w:val="center"/>
              <w:rPr>
                <w:rFonts w:ascii="Calibri" w:hAnsi="Calibri"/>
                <w:color w:val="000000"/>
              </w:rPr>
            </w:pPr>
            <w:r w:rsidRPr="004F2F89">
              <w:rPr>
                <w:rFonts w:ascii="Calibri" w:hAnsi="Calibri" w:cs="Calibri"/>
                <w:color w:val="000000"/>
                <w:lang w:eastAsia="es-CL"/>
              </w:rPr>
              <w:t>04</w:t>
            </w:r>
            <w:r w:rsidRPr="00E3190A">
              <w:rPr>
                <w:rFonts w:ascii="Calibri" w:hAnsi="Calibri"/>
                <w:color w:val="000000"/>
              </w:rPr>
              <w:t xml:space="preserve"> al </w:t>
            </w:r>
            <w:r w:rsidRPr="004F2F89">
              <w:rPr>
                <w:rFonts w:ascii="Calibri" w:hAnsi="Calibri" w:cs="Calibri"/>
                <w:color w:val="000000"/>
                <w:lang w:eastAsia="es-CL"/>
              </w:rPr>
              <w:t>10</w:t>
            </w:r>
            <w:r w:rsidRPr="00E3190A">
              <w:rPr>
                <w:rFonts w:ascii="Calibri" w:hAnsi="Calibri"/>
                <w:color w:val="000000"/>
              </w:rPr>
              <w:t xml:space="preserve"> de </w:t>
            </w:r>
            <w:r w:rsidRPr="004F2F89">
              <w:rPr>
                <w:rFonts w:ascii="Calibri" w:hAnsi="Calibri" w:cs="Calibri"/>
                <w:color w:val="000000"/>
                <w:lang w:eastAsia="es-CL"/>
              </w:rPr>
              <w:t>septiembre</w:t>
            </w:r>
          </w:p>
        </w:tc>
      </w:tr>
      <w:tr w:rsidR="00296CE2" w:rsidRPr="004F2F89" w:rsidTr="00AE53A3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rPr>
                <w:rFonts w:ascii="Calibri" w:hAnsi="Calibri"/>
                <w:color w:val="000000"/>
              </w:rPr>
            </w:pPr>
            <w:r w:rsidRPr="00E3190A">
              <w:rPr>
                <w:rFonts w:ascii="Calibri" w:hAnsi="Calibri"/>
                <w:color w:val="000000"/>
              </w:rPr>
              <w:t>Comisión de Apelación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jc w:val="center"/>
              <w:rPr>
                <w:rFonts w:ascii="Calibri" w:hAnsi="Calibri"/>
                <w:color w:val="000000"/>
              </w:rPr>
            </w:pPr>
            <w:r w:rsidRPr="004F2F89">
              <w:rPr>
                <w:rFonts w:ascii="Calibri" w:hAnsi="Calibri" w:cs="Calibri"/>
                <w:color w:val="000000"/>
                <w:lang w:eastAsia="es-CL"/>
              </w:rPr>
              <w:t>11</w:t>
            </w:r>
            <w:r w:rsidRPr="00E3190A">
              <w:rPr>
                <w:rFonts w:ascii="Calibri" w:hAnsi="Calibri"/>
                <w:color w:val="000000"/>
              </w:rPr>
              <w:t xml:space="preserve"> al </w:t>
            </w:r>
            <w:r w:rsidRPr="004F2F89">
              <w:rPr>
                <w:rFonts w:ascii="Calibri" w:hAnsi="Calibri" w:cs="Calibri"/>
                <w:color w:val="000000"/>
                <w:lang w:eastAsia="es-CL"/>
              </w:rPr>
              <w:t>14</w:t>
            </w:r>
            <w:r w:rsidRPr="00E3190A">
              <w:rPr>
                <w:rFonts w:ascii="Calibri" w:hAnsi="Calibri"/>
                <w:color w:val="000000"/>
              </w:rPr>
              <w:t xml:space="preserve"> de </w:t>
            </w:r>
            <w:r w:rsidRPr="004F2F89">
              <w:rPr>
                <w:rFonts w:ascii="Calibri" w:hAnsi="Calibri" w:cs="Calibri"/>
                <w:color w:val="000000"/>
                <w:lang w:eastAsia="es-CL"/>
              </w:rPr>
              <w:t>septiembre</w:t>
            </w:r>
          </w:p>
        </w:tc>
      </w:tr>
      <w:tr w:rsidR="00296CE2" w:rsidRPr="004F2F89" w:rsidTr="00AE53A3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rPr>
                <w:rFonts w:ascii="Calibri" w:hAnsi="Calibri"/>
                <w:color w:val="000000"/>
              </w:rPr>
            </w:pPr>
            <w:r w:rsidRPr="00E3190A">
              <w:rPr>
                <w:rFonts w:ascii="Calibri" w:hAnsi="Calibri"/>
                <w:color w:val="000000"/>
              </w:rPr>
              <w:t>Publicación de Puntajes Definitivos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jc w:val="center"/>
              <w:rPr>
                <w:rFonts w:ascii="Calibri" w:hAnsi="Calibri"/>
                <w:color w:val="000000"/>
              </w:rPr>
            </w:pPr>
            <w:r w:rsidRPr="004F2F89">
              <w:rPr>
                <w:rFonts w:ascii="Calibri" w:hAnsi="Calibri" w:cs="Calibri"/>
                <w:color w:val="000000"/>
                <w:lang w:eastAsia="es-CL"/>
              </w:rPr>
              <w:t>20</w:t>
            </w:r>
            <w:r w:rsidRPr="00E3190A">
              <w:rPr>
                <w:rFonts w:ascii="Calibri" w:hAnsi="Calibri"/>
                <w:color w:val="000000"/>
              </w:rPr>
              <w:t xml:space="preserve"> de </w:t>
            </w:r>
            <w:r w:rsidRPr="004F2F89">
              <w:rPr>
                <w:rFonts w:ascii="Calibri" w:hAnsi="Calibri" w:cs="Calibri"/>
                <w:color w:val="000000"/>
                <w:lang w:eastAsia="es-CL"/>
              </w:rPr>
              <w:t>septiembre</w:t>
            </w:r>
          </w:p>
        </w:tc>
      </w:tr>
      <w:tr w:rsidR="00296CE2" w:rsidRPr="004F2F89" w:rsidTr="00AE53A3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rPr>
                <w:rFonts w:ascii="Calibri" w:hAnsi="Calibri"/>
                <w:color w:val="000000"/>
              </w:rPr>
            </w:pPr>
            <w:r w:rsidRPr="00E3190A">
              <w:rPr>
                <w:rFonts w:ascii="Calibri" w:hAnsi="Calibri"/>
                <w:color w:val="000000"/>
              </w:rPr>
              <w:t>Primer Llamado a Viva Voz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jc w:val="center"/>
              <w:rPr>
                <w:rFonts w:ascii="Calibri" w:hAnsi="Calibri"/>
                <w:color w:val="000000"/>
              </w:rPr>
            </w:pPr>
            <w:r w:rsidRPr="004F2F89">
              <w:rPr>
                <w:rFonts w:ascii="Calibri" w:hAnsi="Calibri" w:cs="Calibri"/>
                <w:color w:val="000000"/>
                <w:lang w:eastAsia="es-CL"/>
              </w:rPr>
              <w:t>28</w:t>
            </w:r>
            <w:r w:rsidRPr="00E3190A">
              <w:rPr>
                <w:rFonts w:ascii="Calibri" w:hAnsi="Calibri"/>
                <w:color w:val="000000"/>
              </w:rPr>
              <w:t xml:space="preserve"> de </w:t>
            </w:r>
            <w:r w:rsidRPr="004F2F89">
              <w:rPr>
                <w:rFonts w:ascii="Calibri" w:hAnsi="Calibri" w:cs="Calibri"/>
                <w:color w:val="000000"/>
                <w:lang w:eastAsia="es-CL"/>
              </w:rPr>
              <w:t>septiembre</w:t>
            </w:r>
          </w:p>
        </w:tc>
      </w:tr>
      <w:tr w:rsidR="00296CE2" w:rsidRPr="004F2F89" w:rsidTr="00AE53A3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rPr>
                <w:rFonts w:ascii="Calibri" w:hAnsi="Calibri"/>
                <w:color w:val="000000"/>
              </w:rPr>
            </w:pPr>
            <w:r w:rsidRPr="00E3190A">
              <w:rPr>
                <w:rFonts w:ascii="Calibri" w:hAnsi="Calibri"/>
                <w:color w:val="000000"/>
              </w:rPr>
              <w:t xml:space="preserve">Renuncias (hasta las 12:00 </w:t>
            </w:r>
            <w:proofErr w:type="spellStart"/>
            <w:r w:rsidRPr="00E3190A">
              <w:rPr>
                <w:rFonts w:ascii="Calibri" w:hAnsi="Calibri"/>
                <w:color w:val="000000"/>
              </w:rPr>
              <w:t>hrs</w:t>
            </w:r>
            <w:proofErr w:type="spellEnd"/>
            <w:r w:rsidRPr="00E3190A">
              <w:rPr>
                <w:rFonts w:ascii="Calibri" w:hAnsi="Calibri"/>
                <w:color w:val="000000"/>
              </w:rPr>
              <w:t>.)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jc w:val="center"/>
              <w:rPr>
                <w:rFonts w:ascii="Calibri" w:hAnsi="Calibri"/>
                <w:color w:val="000000"/>
              </w:rPr>
            </w:pPr>
            <w:r w:rsidRPr="004F2F89">
              <w:rPr>
                <w:rFonts w:ascii="Calibri" w:hAnsi="Calibri" w:cs="Calibri"/>
                <w:color w:val="000000"/>
                <w:lang w:eastAsia="es-CL"/>
              </w:rPr>
              <w:t>01 al 05</w:t>
            </w:r>
            <w:r w:rsidRPr="00E3190A">
              <w:rPr>
                <w:rFonts w:ascii="Calibri" w:hAnsi="Calibri"/>
                <w:color w:val="000000"/>
              </w:rPr>
              <w:t xml:space="preserve"> de </w:t>
            </w:r>
            <w:r w:rsidRPr="004F2F89">
              <w:rPr>
                <w:rFonts w:ascii="Calibri" w:hAnsi="Calibri" w:cs="Calibri"/>
                <w:color w:val="000000"/>
                <w:lang w:eastAsia="es-CL"/>
              </w:rPr>
              <w:t>octubre</w:t>
            </w:r>
          </w:p>
        </w:tc>
      </w:tr>
      <w:tr w:rsidR="00296CE2" w:rsidRPr="004F2F89" w:rsidTr="00AE53A3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rPr>
                <w:rFonts w:ascii="Calibri" w:hAnsi="Calibri"/>
                <w:color w:val="000000"/>
              </w:rPr>
            </w:pPr>
            <w:r w:rsidRPr="00E3190A">
              <w:rPr>
                <w:rFonts w:ascii="Calibri" w:hAnsi="Calibri"/>
                <w:color w:val="000000"/>
              </w:rPr>
              <w:t>Publicación de Renuncias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jc w:val="center"/>
              <w:rPr>
                <w:rFonts w:ascii="Calibri" w:hAnsi="Calibri"/>
                <w:color w:val="000000"/>
              </w:rPr>
            </w:pPr>
            <w:r w:rsidRPr="004F2F89">
              <w:rPr>
                <w:rFonts w:ascii="Calibri" w:hAnsi="Calibri" w:cs="Calibri"/>
                <w:color w:val="000000"/>
                <w:lang w:eastAsia="es-CL"/>
              </w:rPr>
              <w:t>08</w:t>
            </w:r>
            <w:r w:rsidRPr="00E3190A">
              <w:rPr>
                <w:rFonts w:ascii="Calibri" w:hAnsi="Calibri"/>
                <w:color w:val="000000"/>
              </w:rPr>
              <w:t xml:space="preserve"> de </w:t>
            </w:r>
            <w:r w:rsidRPr="004F2F89">
              <w:rPr>
                <w:rFonts w:ascii="Calibri" w:hAnsi="Calibri" w:cs="Calibri"/>
                <w:color w:val="000000"/>
                <w:lang w:eastAsia="es-CL"/>
              </w:rPr>
              <w:t>octubre</w:t>
            </w:r>
          </w:p>
        </w:tc>
      </w:tr>
      <w:tr w:rsidR="00296CE2" w:rsidRPr="004F2F89" w:rsidTr="00AE53A3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rPr>
                <w:rFonts w:ascii="Calibri" w:hAnsi="Calibri"/>
                <w:color w:val="000000"/>
              </w:rPr>
            </w:pPr>
            <w:r w:rsidRPr="00E3190A">
              <w:rPr>
                <w:rFonts w:ascii="Calibri" w:hAnsi="Calibri"/>
                <w:color w:val="000000"/>
              </w:rPr>
              <w:t>Segundo Llamado a Viva Voz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2" w:rsidRPr="00E3190A" w:rsidRDefault="00296CE2" w:rsidP="00AE53A3">
            <w:pPr>
              <w:jc w:val="center"/>
              <w:rPr>
                <w:rFonts w:ascii="Calibri" w:hAnsi="Calibri"/>
                <w:color w:val="000000"/>
              </w:rPr>
            </w:pPr>
            <w:r w:rsidRPr="004F2F89">
              <w:rPr>
                <w:rFonts w:ascii="Calibri" w:hAnsi="Calibri" w:cs="Calibri"/>
                <w:color w:val="000000"/>
                <w:lang w:eastAsia="es-CL"/>
              </w:rPr>
              <w:t>26</w:t>
            </w:r>
            <w:r w:rsidRPr="00E3190A">
              <w:rPr>
                <w:rFonts w:ascii="Calibri" w:hAnsi="Calibri"/>
                <w:color w:val="000000"/>
              </w:rPr>
              <w:t xml:space="preserve"> de </w:t>
            </w:r>
            <w:r w:rsidRPr="004F2F89">
              <w:rPr>
                <w:rFonts w:ascii="Calibri" w:hAnsi="Calibri" w:cs="Calibri"/>
                <w:color w:val="000000"/>
                <w:lang w:eastAsia="es-CL"/>
              </w:rPr>
              <w:t>octubre</w:t>
            </w:r>
          </w:p>
        </w:tc>
      </w:tr>
    </w:tbl>
    <w:p w:rsidR="00296CE2" w:rsidRDefault="00296CE2" w:rsidP="00296CE2">
      <w:pPr>
        <w:keepNext/>
        <w:keepLines/>
        <w:jc w:val="both"/>
        <w:rPr>
          <w:rFonts w:ascii="Arial" w:hAnsi="Arial" w:cs="Arial"/>
        </w:rPr>
      </w:pPr>
    </w:p>
    <w:p w:rsidR="00296CE2" w:rsidRDefault="00296CE2" w:rsidP="00296CE2">
      <w:pPr>
        <w:keepNext/>
        <w:keepLines/>
        <w:jc w:val="both"/>
        <w:rPr>
          <w:rFonts w:ascii="Arial" w:hAnsi="Arial" w:cs="Arial"/>
        </w:rPr>
      </w:pPr>
    </w:p>
    <w:p w:rsidR="00296CE2" w:rsidRDefault="00296CE2" w:rsidP="00296CE2">
      <w:pPr>
        <w:keepNext/>
        <w:keepLines/>
        <w:jc w:val="both"/>
        <w:rPr>
          <w:rFonts w:ascii="Arial" w:hAnsi="Arial" w:cs="Arial"/>
        </w:rPr>
      </w:pPr>
    </w:p>
    <w:p w:rsidR="003052DF" w:rsidRDefault="00296CE2">
      <w:bookmarkStart w:id="0" w:name="_GoBack"/>
      <w:bookmarkEnd w:id="0"/>
    </w:p>
    <w:sectPr w:rsidR="003052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E2"/>
    <w:rsid w:val="00296CE2"/>
    <w:rsid w:val="00517673"/>
    <w:rsid w:val="008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BA9DB1-2B29-47EC-8C34-F4D893DC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296CE2"/>
    <w:pPr>
      <w:keepNext/>
      <w:pageBreakBefore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after="480"/>
      <w:jc w:val="center"/>
      <w:outlineLvl w:val="4"/>
    </w:pPr>
    <w:rPr>
      <w:rFonts w:ascii="Arial" w:hAnsi="Arial"/>
      <w:b/>
      <w:bCs/>
      <w:sz w:val="36"/>
      <w:szCs w:val="4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296CE2"/>
    <w:rPr>
      <w:rFonts w:ascii="Arial" w:eastAsia="Times New Roman" w:hAnsi="Arial" w:cs="Times New Roman"/>
      <w:b/>
      <w:bCs/>
      <w:sz w:val="36"/>
      <w:szCs w:val="40"/>
      <w:shd w:val="pct10" w:color="auto" w:fill="auto"/>
      <w:lang w:val="x-none" w:eastAsia="x-none"/>
    </w:rPr>
  </w:style>
  <w:style w:type="paragraph" w:customStyle="1" w:styleId="Anexotit">
    <w:name w:val="Anexotit"/>
    <w:basedOn w:val="Normal"/>
    <w:rsid w:val="00296CE2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Marianela del Carmen Soto Ferrada</dc:creator>
  <cp:keywords/>
  <dc:description/>
  <cp:lastModifiedBy>Marianela del Carmen Soto Ferrada</cp:lastModifiedBy>
  <cp:revision>1</cp:revision>
  <dcterms:created xsi:type="dcterms:W3CDTF">2018-07-09T22:36:00Z</dcterms:created>
  <dcterms:modified xsi:type="dcterms:W3CDTF">2018-07-09T22:37:00Z</dcterms:modified>
</cp:coreProperties>
</file>